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B7B" w:rsidRDefault="00BF4B7B" w:rsidP="00BF4B7B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69BAFBF" wp14:editId="1DB1E737">
            <wp:extent cx="523875" cy="638175"/>
            <wp:effectExtent l="0" t="0" r="9525" b="0"/>
            <wp:docPr id="1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BF4B7B" w:rsidRDefault="00BF4B7B" w:rsidP="00BF4B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4D40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F4B7B" w:rsidRPr="002C4D40" w:rsidRDefault="00BF4B7B" w:rsidP="00BF4B7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F4B7B" w:rsidRDefault="00BF4B7B" w:rsidP="00BF4B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 w:rsidRPr="002C4D40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F4B7B" w:rsidRDefault="00BF4B7B" w:rsidP="00BF4B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4B7B" w:rsidRPr="002C4D40" w:rsidRDefault="00BF4B7B" w:rsidP="00BF4B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BF4B7B" w:rsidRDefault="00BF4B7B" w:rsidP="00BF4B7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4711</w:t>
      </w: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C4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F4B7B" w:rsidRDefault="00BF4B7B" w:rsidP="00BF4B7B">
      <w:pPr>
        <w:rPr>
          <w:lang w:val="uk-UA"/>
        </w:rPr>
      </w:pPr>
    </w:p>
    <w:p w:rsidR="00BF4B7B" w:rsidRPr="002C4D40" w:rsidRDefault="00BF4B7B" w:rsidP="00BF4B7B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BF4B7B" w:rsidRPr="002C4D40" w:rsidRDefault="00BF4B7B" w:rsidP="00BF4B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F4B7B" w:rsidRPr="002C4D40" w:rsidRDefault="00BF4B7B" w:rsidP="00BF4B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Про зміну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цільового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призначення</w:t>
      </w:r>
    </w:p>
    <w:p w:rsidR="00BF4B7B" w:rsidRPr="002C4D40" w:rsidRDefault="00BF4B7B" w:rsidP="00BF4B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приватної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C4D40">
        <w:rPr>
          <w:rFonts w:ascii="Times New Roman" w:hAnsi="Times New Roman" w:cs="Times New Roman"/>
          <w:b/>
          <w:sz w:val="24"/>
          <w:szCs w:val="24"/>
          <w:lang w:val="uk-UA"/>
        </w:rPr>
        <w:t>власності</w:t>
      </w:r>
    </w:p>
    <w:p w:rsidR="00BF4B7B" w:rsidRPr="004D7410" w:rsidRDefault="00BF4B7B" w:rsidP="00BF4B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пров. Озерний,7,</w:t>
      </w:r>
      <w:r w:rsidRPr="004D741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С/Т 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Берізка</w:t>
      </w:r>
      <w:r w:rsidRPr="004D7410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BF4B7B" w:rsidRPr="004D7410" w:rsidRDefault="00BF4B7B" w:rsidP="00BF4B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4B7B" w:rsidRPr="000B7039" w:rsidRDefault="00BF4B7B" w:rsidP="00BF4B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741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>Артеменко Ольги Олегівни</w:t>
      </w:r>
      <w:r w:rsidRPr="004D7410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колективного садівництва» на землі «для будівництва і обслуговування житлового будинку, господарських будівель і споруд (присадибна ділянка) по </w:t>
      </w:r>
      <w:r>
        <w:rPr>
          <w:rFonts w:ascii="Times New Roman" w:hAnsi="Times New Roman" w:cs="Times New Roman"/>
          <w:sz w:val="24"/>
          <w:szCs w:val="24"/>
          <w:lang w:val="uk-UA"/>
        </w:rPr>
        <w:t>пров. Озерний,7 в садовому товаристві « Берізка»</w:t>
      </w:r>
      <w:r>
        <w:rPr>
          <w:rFonts w:ascii="Times New Roman" w:hAnsi="Times New Roman" w:cs="Times New Roman"/>
          <w:sz w:val="24"/>
          <w:szCs w:val="24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A30D3">
        <w:rPr>
          <w:rFonts w:ascii="Times New Roman" w:hAnsi="Times New Roman" w:cs="Times New Roman"/>
          <w:sz w:val="24"/>
          <w:szCs w:val="24"/>
        </w:rPr>
        <w:t>розроблений проект землеустрою,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2778/82-20 від 11.02.2020р,</w:t>
      </w:r>
      <w:r w:rsidRPr="000B703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BF4B7B" w:rsidRPr="000B7039" w:rsidRDefault="00BF4B7B" w:rsidP="00BF4B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4B7B" w:rsidRDefault="00BF4B7B" w:rsidP="00BF4B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BF4B7B" w:rsidRPr="007A30D3" w:rsidRDefault="00BF4B7B" w:rsidP="00BF4B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B7B" w:rsidRPr="007A30D3" w:rsidRDefault="00BF4B7B" w:rsidP="00BF4B7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</w:rPr>
        <w:t xml:space="preserve">колективного садівництва» на землі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uk-UA"/>
        </w:rPr>
        <w:t>провул. Озерний,7</w:t>
      </w:r>
      <w:r w:rsidRPr="00DD0A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садове товариство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Берізка </w:t>
      </w:r>
      <w:r w:rsidRPr="00DD0A9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BF4B7B" w:rsidRPr="001757CF" w:rsidRDefault="00BF4B7B" w:rsidP="00BF4B7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  <w:lang w:val="uk-UA"/>
        </w:rPr>
        <w:t>0478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3210800000:01:136:5257</w:t>
      </w:r>
      <w:r w:rsidRPr="00C85F22">
        <w:rPr>
          <w:rFonts w:ascii="Times New Roman" w:hAnsi="Times New Roman" w:cs="Times New Roman"/>
          <w:sz w:val="24"/>
          <w:szCs w:val="24"/>
        </w:rPr>
        <w:t xml:space="preserve"> із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r>
        <w:rPr>
          <w:rFonts w:ascii="Times New Roman" w:hAnsi="Times New Roman" w:cs="Times New Roman"/>
          <w:sz w:val="24"/>
          <w:szCs w:val="24"/>
        </w:rPr>
        <w:t>колективного садівництва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39E9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uk-UA"/>
        </w:rPr>
        <w:t>провул. Озерний,7</w:t>
      </w:r>
      <w:r w:rsidRPr="00F839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садове товариство </w:t>
      </w:r>
      <w:r w:rsidRPr="00F839E9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F839E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C85F22">
        <w:rPr>
          <w:rFonts w:ascii="Times New Roman" w:hAnsi="Times New Roman" w:cs="Times New Roman"/>
          <w:sz w:val="24"/>
          <w:szCs w:val="24"/>
        </w:rPr>
        <w:t>- власник</w:t>
      </w:r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  <w:lang w:val="uk-UA"/>
        </w:rPr>
        <w:t>Артеменко Ольга Олегівна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4B7B" w:rsidRPr="004C1E1B" w:rsidRDefault="00BF4B7B" w:rsidP="00BF4B7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E1B">
        <w:rPr>
          <w:rFonts w:ascii="Times New Roman" w:hAnsi="Times New Roman" w:cs="Times New Roman"/>
          <w:sz w:val="24"/>
          <w:szCs w:val="24"/>
        </w:rPr>
        <w:t>Міськрайонному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C1E1B">
        <w:rPr>
          <w:rFonts w:ascii="Times New Roman" w:hAnsi="Times New Roman" w:cs="Times New Roman"/>
          <w:sz w:val="24"/>
          <w:szCs w:val="24"/>
        </w:rPr>
        <w:t>управлінню у Бородянському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4C1E1B">
        <w:rPr>
          <w:rFonts w:ascii="Times New Roman" w:hAnsi="Times New Roman" w:cs="Times New Roman"/>
          <w:sz w:val="24"/>
          <w:szCs w:val="24"/>
        </w:rPr>
        <w:t>районі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E1B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E1B">
        <w:rPr>
          <w:rFonts w:ascii="Times New Roman" w:hAnsi="Times New Roman" w:cs="Times New Roman"/>
          <w:sz w:val="24"/>
          <w:szCs w:val="24"/>
        </w:rPr>
        <w:t xml:space="preserve">зміни в земельно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C1E1B">
        <w:rPr>
          <w:rFonts w:ascii="Times New Roman" w:hAnsi="Times New Roman" w:cs="Times New Roman"/>
          <w:sz w:val="24"/>
          <w:szCs w:val="24"/>
        </w:rPr>
        <w:t xml:space="preserve"> облікові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C1E1B">
        <w:rPr>
          <w:rFonts w:ascii="Times New Roman" w:hAnsi="Times New Roman" w:cs="Times New Roman"/>
          <w:sz w:val="24"/>
          <w:szCs w:val="24"/>
        </w:rPr>
        <w:t>документи.</w:t>
      </w:r>
    </w:p>
    <w:p w:rsidR="00BF4B7B" w:rsidRPr="007A30D3" w:rsidRDefault="00BF4B7B" w:rsidP="00BF4B7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речове право на земельну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України «Про державну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майно та їх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обтяжень».</w:t>
      </w:r>
    </w:p>
    <w:p w:rsidR="00BF4B7B" w:rsidRPr="007A30D3" w:rsidRDefault="00BF4B7B" w:rsidP="00BF4B7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F4B7B" w:rsidRDefault="00BF4B7B" w:rsidP="00BF4B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B7B" w:rsidRDefault="00BF4B7B" w:rsidP="00BF4B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20756"/>
    <w:multiLevelType w:val="hybridMultilevel"/>
    <w:tmpl w:val="3A80C47E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F0C"/>
    <w:rsid w:val="00B227D5"/>
    <w:rsid w:val="00BF4B7B"/>
    <w:rsid w:val="00FF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4293A-749C-481D-9800-7AEF6EBF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B7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2020-03-31T11:04:00Z</dcterms:created>
  <dcterms:modified xsi:type="dcterms:W3CDTF">2020-03-31T11:04:00Z</dcterms:modified>
</cp:coreProperties>
</file>